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72"/>
          <w:szCs w:val="144"/>
          <w:lang w:val="en-US" w:eastAsia="zh-CN"/>
        </w:rPr>
      </w:pPr>
      <w:r>
        <w:rPr>
          <w:rFonts w:hint="eastAsia" w:ascii="方正小标宋_GBK" w:hAnsi="方正小标宋_GBK" w:eastAsia="方正小标宋_GBK" w:cs="方正小标宋_GBK"/>
          <w:sz w:val="72"/>
          <w:szCs w:val="144"/>
          <w:lang w:val="en-US" w:eastAsia="zh-CN"/>
        </w:rPr>
        <w:t>湖北品牌价值评价信息填报表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52"/>
          <w:szCs w:val="7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52"/>
          <w:szCs w:val="72"/>
          <w:lang w:val="en-US" w:eastAsia="zh-CN"/>
        </w:rPr>
      </w:pPr>
      <w:r>
        <w:rPr>
          <w:rFonts w:hint="eastAsia" w:ascii="方正小标宋_GBK" w:hAnsi="方正小标宋_GBK" w:eastAsia="方正小标宋_GBK" w:cs="方正小标宋_GBK"/>
          <w:sz w:val="52"/>
          <w:szCs w:val="72"/>
          <w:lang w:val="en-US" w:eastAsia="zh-CN"/>
        </w:rPr>
        <w:t>企业（产品）品牌——家用电器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ind w:firstLine="2640" w:firstLineChars="1100"/>
        <w:jc w:val="both"/>
        <w:textAlignment w:val="auto"/>
        <w:rPr>
          <w:rFonts w:hint="default" w:ascii="方正小标宋_GBK" w:hAnsi="方正小标宋_GBK" w:eastAsia="方正小标宋_GBK" w:cs="方正小标宋_GBK"/>
          <w:sz w:val="24"/>
          <w:szCs w:val="32"/>
          <w:u w:val="single"/>
          <w:lang w:val="en-US" w:eastAsia="zh-CN"/>
        </w:rPr>
      </w:pPr>
      <w:r>
        <w:rPr>
          <w:rFonts w:hint="eastAsia" w:ascii="方正小标宋_GBK" w:hAnsi="方正小标宋_GBK" w:eastAsia="方正小标宋_GBK" w:cs="方正小标宋_GBK"/>
          <w:sz w:val="24"/>
          <w:szCs w:val="32"/>
          <w:lang w:val="en-US" w:eastAsia="zh-CN"/>
        </w:rPr>
        <w:t>填报单位：</w:t>
      </w:r>
      <w:r>
        <w:rPr>
          <w:rFonts w:hint="eastAsia" w:ascii="方正小标宋_GBK" w:hAnsi="方正小标宋_GBK" w:eastAsia="方正小标宋_GBK" w:cs="方正小标宋_GBK"/>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2640" w:firstLineChars="1100"/>
        <w:jc w:val="both"/>
        <w:textAlignment w:val="auto"/>
        <w:rPr>
          <w:rFonts w:hint="default" w:ascii="方正小标宋_GBK" w:hAnsi="方正小标宋_GBK" w:eastAsia="方正小标宋_GBK" w:cs="方正小标宋_GBK"/>
          <w:sz w:val="24"/>
          <w:szCs w:val="32"/>
          <w:lang w:val="en-US" w:eastAsia="zh-CN"/>
        </w:rPr>
      </w:pPr>
      <w:r>
        <w:rPr>
          <w:rFonts w:hint="eastAsia" w:ascii="方正小标宋_GBK" w:hAnsi="方正小标宋_GBK" w:eastAsia="方正小标宋_GBK" w:cs="方正小标宋_GBK"/>
          <w:sz w:val="24"/>
          <w:szCs w:val="32"/>
          <w:lang w:val="en-US" w:eastAsia="zh-CN"/>
        </w:rPr>
        <w:t>填报日期：</w:t>
      </w:r>
      <w:r>
        <w:rPr>
          <w:rFonts w:hint="eastAsia" w:ascii="方正小标宋_GBK" w:hAnsi="方正小标宋_GBK" w:eastAsia="方正小标宋_GBK" w:cs="方正小标宋_GBK"/>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8" w:hRule="atLeast"/>
        </w:trPr>
        <w:tc>
          <w:tcPr>
            <w:tcW w:w="9962" w:type="dxa"/>
          </w:tcPr>
          <w:p>
            <w:pPr>
              <w:jc w:val="center"/>
              <w:rPr>
                <w:rFonts w:hint="eastAsia" w:ascii="黑体" w:hAnsi="黑体" w:eastAsia="黑体" w:cs="黑体"/>
                <w:sz w:val="32"/>
                <w:szCs w:val="40"/>
                <w:lang w:val="en-US" w:eastAsia="zh-CN"/>
              </w:rPr>
            </w:pPr>
          </w:p>
          <w:p>
            <w:pPr>
              <w:jc w:val="cente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填报说明</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（1）各项内容须如实填写，不得空缺。</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2）企业需选择参评主体为企业品牌或产品品牌（二者选择其一）。评价企业品牌需要提供以企业集团为主体的财务数据，评价产品品牌需要提供该品牌涉及的产品所对应的相关数据。填写财务数据时应注意选择数据口径，其中“母公司完整报表”指没有经过合并和剥离处理的企业财务报表；“合并报表”指企业集团的合并财务报表；“剥离报表”指将不属于本次申报的品牌范围内的产品所对应的资产、负债、收入和成本费用等数据剥离后的财务报表。</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（3）企业下属所有产品品牌名称是指企业所生产、经营的依附于具体产品（或服务）的品牌名称。</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（4）主营产品请按照具体产品销售收入占企业总销售收入的比重从高到低依次填写。</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（5）所属行业依据《国民经济行业分类》（GB/T4754-2017）填写。如果涉及多个行业，请按照企业在各行业中的销售收入占企业总销售收入的比重从高到低依次填写对应的行业。</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6）财务数据应根据经过审计的财务报表如实填写。均以万元人民币为单位，并需精确到小数点后两位，并请提交近4年的财务报表。第12项“品牌建设经费投入额”是指与品牌经营、管理、宣传、推广、维护等活动有关的经费投入合计。</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7）企业需选择所属行业进行填报。例如，机械设备制造业请选择“企业（产品）-机械设备制造业”表格进行填报。若无所属行业，请选择“企业（产品）-其他行业”表格进行填报。部分综合评价指标需提供相关证明材料，请选择最能代表品牌实力的证明材料提交。</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（8）企业填报完成后需打印数据信息填报表，签字并加盖公章，扫描上传。由有关单位进行初审，并出具审查意见。</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rPr>
      </w:pPr>
      <w:r>
        <w:rPr>
          <w:rFonts w:hint="eastAsia" w:ascii="黑体" w:hAnsi="黑体" w:eastAsia="黑体" w:cs="黑体"/>
          <w:sz w:val="28"/>
          <w:szCs w:val="36"/>
        </w:rPr>
        <w:t>一、企业基本信息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eastAsia" w:ascii="方正仿宋_GBK" w:hAnsi="方正仿宋_GBK" w:eastAsia="方正仿宋_GBK" w:cs="方正仿宋_GBK"/>
          <w:sz w:val="28"/>
          <w:szCs w:val="36"/>
        </w:rPr>
        <w:t>参评主体</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企业品牌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产品品牌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w:t>
      </w:r>
      <w:r>
        <w:rPr>
          <w:rFonts w:hint="eastAsia" w:ascii="方正仿宋_GBK" w:hAnsi="方正仿宋_GBK" w:eastAsia="方正仿宋_GBK" w:cs="方正仿宋_GBK"/>
          <w:sz w:val="28"/>
          <w:szCs w:val="36"/>
        </w:rPr>
        <w:t>填报日期</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月</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t>3.</w:t>
      </w:r>
      <w:r>
        <w:rPr>
          <w:rFonts w:hint="eastAsia" w:ascii="方正仿宋_GBK" w:hAnsi="方正仿宋_GBK" w:eastAsia="方正仿宋_GBK" w:cs="方正仿宋_GBK"/>
          <w:sz w:val="28"/>
          <w:szCs w:val="36"/>
        </w:rPr>
        <w:t>企业名称</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t>4.</w:t>
      </w:r>
      <w:r>
        <w:rPr>
          <w:rFonts w:hint="eastAsia" w:ascii="方正仿宋_GBK" w:hAnsi="方正仿宋_GBK" w:eastAsia="方正仿宋_GBK" w:cs="方正仿宋_GBK"/>
          <w:sz w:val="28"/>
          <w:szCs w:val="36"/>
        </w:rPr>
        <w:t>企业曾用名称</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5.</w:t>
      </w:r>
      <w:r>
        <w:rPr>
          <w:rFonts w:hint="eastAsia" w:ascii="方正仿宋_GBK" w:hAnsi="方正仿宋_GBK" w:eastAsia="方正仿宋_GBK" w:cs="方正仿宋_GBK"/>
          <w:sz w:val="28"/>
          <w:szCs w:val="36"/>
        </w:rPr>
        <w:t>企业（产品）品牌标识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2" w:hRule="atLeast"/>
        </w:trPr>
        <w:tc>
          <w:tcPr>
            <w:tcW w:w="9962" w:type="dxa"/>
          </w:tcPr>
          <w:p>
            <w:pP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将品牌标识图粘贴在此处</w:t>
            </w:r>
            <w:r>
              <w:rPr>
                <w:rFonts w:hint="eastAsia" w:ascii="方正仿宋_GBK" w:hAnsi="方正仿宋_GBK" w:eastAsia="方正仿宋_GBK" w:cs="方正仿宋_GBK"/>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6.</w:t>
      </w:r>
      <w:r>
        <w:rPr>
          <w:rFonts w:hint="eastAsia" w:ascii="方正仿宋_GBK" w:hAnsi="方正仿宋_GBK" w:eastAsia="方正仿宋_GBK" w:cs="方正仿宋_GBK"/>
          <w:sz w:val="28"/>
          <w:szCs w:val="36"/>
        </w:rPr>
        <w:t>企业（产品）品牌名称</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7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序号</w:t>
            </w:r>
          </w:p>
        </w:tc>
        <w:tc>
          <w:tcPr>
            <w:tcW w:w="773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企业下属产品品牌名称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7.</w:t>
      </w:r>
      <w:r>
        <w:rPr>
          <w:rFonts w:hint="eastAsia" w:ascii="方正仿宋_GBK" w:hAnsi="方正仿宋_GBK" w:eastAsia="方正仿宋_GBK" w:cs="方正仿宋_GBK"/>
          <w:sz w:val="28"/>
          <w:szCs w:val="36"/>
        </w:rPr>
        <w:t>企业性质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国有企业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集体企业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私营企业</w:t>
      </w:r>
      <w:r>
        <w:rPr>
          <w:rFonts w:hint="eastAsia" w:ascii="方正仿宋_GBK" w:hAnsi="方正仿宋_GBK" w:eastAsia="方正仿宋_GBK" w:cs="方正仿宋_GBK"/>
          <w:sz w:val="28"/>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中外合资企业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其他</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 xml:space="preserve">8.是否上市：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是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否  （股票代码：</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9.注册时间：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月</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10.员工总数：</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11.统一社会信用代码：</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lang w:val="en-US" w:eastAsia="zh-CN"/>
        </w:rPr>
        <w:t>12.注册地：</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省</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13.主营产品及产品比重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5476"/>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序号</w:t>
            </w:r>
          </w:p>
        </w:tc>
        <w:tc>
          <w:tcPr>
            <w:tcW w:w="5476"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主营产品</w:t>
            </w:r>
          </w:p>
        </w:tc>
        <w:tc>
          <w:tcPr>
            <w:tcW w:w="2610"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产品比重（%）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4"/>
          <w:szCs w:val="32"/>
          <w:u w:val="none"/>
          <w:lang w:val="en-US" w:eastAsia="zh-CN"/>
        </w:rPr>
      </w:pPr>
      <w:r>
        <w:rPr>
          <w:rFonts w:hint="default" w:ascii="方正仿宋_GBK" w:hAnsi="方正仿宋_GBK" w:eastAsia="方正仿宋_GBK" w:cs="方正仿宋_GBK"/>
          <w:sz w:val="24"/>
          <w:szCs w:val="32"/>
          <w:u w:val="none"/>
          <w:lang w:val="en-US" w:eastAsia="zh-CN"/>
        </w:rPr>
        <w:t>（注：请按照具体产品销售收入占企业总销售收入的比重从高到低依次填写。）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4"/>
          <w:szCs w:val="32"/>
          <w:u w:val="none"/>
          <w:lang w:val="en-US" w:eastAsia="zh-CN"/>
        </w:rPr>
      </w:pPr>
      <w:r>
        <w:rPr>
          <w:rFonts w:hint="eastAsia" w:ascii="方正仿宋_GBK" w:hAnsi="方正仿宋_GBK" w:eastAsia="方正仿宋_GBK" w:cs="方正仿宋_GBK"/>
          <w:sz w:val="28"/>
          <w:szCs w:val="36"/>
          <w:u w:val="none"/>
          <w:lang w:val="en-US" w:eastAsia="zh-CN"/>
        </w:rPr>
        <w:t>14.所属行业及行业比重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5457"/>
        <w:gridCol w:w="2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序号</w:t>
            </w: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所属行业</w:t>
            </w: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行业比重（%）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4"/>
          <w:szCs w:val="32"/>
          <w:u w:val="none"/>
          <w:lang w:val="en-US" w:eastAsia="zh-CN"/>
        </w:rPr>
      </w:pPr>
      <w:r>
        <w:rPr>
          <w:rFonts w:hint="default" w:ascii="方正仿宋_GBK" w:hAnsi="方正仿宋_GBK" w:eastAsia="方正仿宋_GBK" w:cs="方正仿宋_GBK"/>
          <w:sz w:val="24"/>
          <w:szCs w:val="32"/>
          <w:u w:val="none"/>
          <w:lang w:val="en-US" w:eastAsia="zh-CN"/>
        </w:rPr>
        <w:t>（注：依据《国民经济行业分类》（GB/T4754-2017）填写。如企业经营涉及多个行业，请按照企业在各行业中的销售收入占企业总销售收入的比重从高到低依次填写对应的行业。）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15.</w:t>
      </w:r>
      <w:r>
        <w:rPr>
          <w:rFonts w:hint="default" w:ascii="方正仿宋_GBK" w:hAnsi="方正仿宋_GBK" w:eastAsia="方正仿宋_GBK" w:cs="方正仿宋_GBK"/>
          <w:sz w:val="28"/>
          <w:szCs w:val="36"/>
          <w:u w:val="none"/>
          <w:lang w:val="en-US" w:eastAsia="zh-CN"/>
        </w:rPr>
        <w:t>联系人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3301"/>
        <w:gridCol w:w="1819"/>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姓名</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职务</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电话</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手机</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传真</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电子邮件</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通讯地址</w:t>
            </w:r>
          </w:p>
        </w:tc>
        <w:tc>
          <w:tcPr>
            <w:tcW w:w="8167" w:type="dxa"/>
            <w:gridSpan w:val="3"/>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邮编</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企业网址</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16.</w:t>
      </w:r>
      <w:r>
        <w:rPr>
          <w:rFonts w:hint="default" w:ascii="方正仿宋_GBK" w:hAnsi="方正仿宋_GBK" w:eastAsia="方正仿宋_GBK" w:cs="方正仿宋_GBK"/>
          <w:sz w:val="28"/>
          <w:szCs w:val="36"/>
          <w:u w:val="none"/>
          <w:lang w:val="en-US" w:eastAsia="zh-CN"/>
        </w:rPr>
        <w:t>企业基本情况简介:(1500字以内)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rPr>
      </w:pPr>
      <w:r>
        <w:rPr>
          <w:rFonts w:hint="eastAsia" w:ascii="黑体" w:hAnsi="黑体" w:eastAsia="黑体" w:cs="黑体"/>
          <w:kern w:val="2"/>
          <w:sz w:val="28"/>
          <w:szCs w:val="36"/>
          <w:lang w:val="en-US" w:eastAsia="zh-CN" w:bidi="ar-SA"/>
        </w:rPr>
        <w:t>二、</w:t>
      </w:r>
      <w:r>
        <w:rPr>
          <w:rFonts w:hint="eastAsia" w:ascii="黑体" w:hAnsi="黑体" w:eastAsia="黑体" w:cs="黑体"/>
          <w:sz w:val="28"/>
          <w:szCs w:val="36"/>
        </w:rPr>
        <w:t>财务指标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992"/>
        <w:gridCol w:w="1992"/>
        <w:gridCol w:w="1993"/>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企业利税</w:t>
            </w:r>
          </w:p>
        </w:tc>
        <w:tc>
          <w:tcPr>
            <w:tcW w:w="398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2"/>
                <w:szCs w:val="28"/>
                <w:vertAlign w:val="baseline"/>
                <w:lang w:val="en-US" w:eastAsia="zh-CN"/>
              </w:rPr>
              <w:t>单位：</w:t>
            </w:r>
            <w:r>
              <w:rPr>
                <w:rFonts w:hint="eastAsia" w:ascii="方正仿宋_GBK" w:hAnsi="方正仿宋_GBK" w:eastAsia="方正仿宋_GBK" w:cs="方正仿宋_GBK"/>
                <w:sz w:val="22"/>
                <w:szCs w:val="28"/>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指标名称</w:t>
            </w:r>
          </w:p>
        </w:tc>
        <w:tc>
          <w:tcPr>
            <w:tcW w:w="7970"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b/>
                <w:bCs/>
                <w:sz w:val="28"/>
                <w:szCs w:val="3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kern w:val="2"/>
                <w:sz w:val="28"/>
                <w:szCs w:val="36"/>
                <w:vertAlign w:val="baseline"/>
                <w:lang w:val="en-US" w:eastAsia="zh-CN" w:bidi="ar-SA"/>
              </w:rPr>
            </w:pPr>
            <w:r>
              <w:rPr>
                <w:rFonts w:hint="eastAsia" w:ascii="方正仿宋_GBK" w:hAnsi="方正仿宋_GBK" w:eastAsia="方正仿宋_GBK" w:cs="方正仿宋_GBK"/>
                <w:b/>
                <w:bCs/>
                <w:sz w:val="28"/>
                <w:szCs w:val="36"/>
                <w:vertAlign w:val="baseline"/>
                <w:lang w:val="en-US" w:eastAsia="zh-CN"/>
              </w:rPr>
              <w:t xml:space="preserve">       年</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kern w:val="2"/>
                <w:sz w:val="28"/>
                <w:szCs w:val="36"/>
                <w:vertAlign w:val="baseline"/>
                <w:lang w:val="en-US" w:eastAsia="zh-CN" w:bidi="ar-SA"/>
              </w:rPr>
            </w:pPr>
            <w:r>
              <w:rPr>
                <w:rFonts w:hint="eastAsia" w:ascii="方正仿宋_GBK" w:hAnsi="方正仿宋_GBK" w:eastAsia="方正仿宋_GBK" w:cs="方正仿宋_GBK"/>
                <w:b/>
                <w:bCs/>
                <w:sz w:val="28"/>
                <w:szCs w:val="36"/>
                <w:vertAlign w:val="baseline"/>
                <w:lang w:val="en-US" w:eastAsia="zh-CN"/>
              </w:rPr>
              <w:t xml:space="preserve">       年</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vertAlign w:val="baseline"/>
              </w:rPr>
              <w:t>财务数据口径： （在选项前划“√”，可多选）</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1.营业收入</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2.营业成本</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3.营业利润</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4.纳税总额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5.净利润</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6.流动资产合计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7.流动负债合计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8.非流动资产合计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1"/>
                <w:szCs w:val="24"/>
                <w:vertAlign w:val="baseline"/>
                <w:lang w:val="en-US"/>
              </w:rPr>
            </w:pPr>
            <w:r>
              <w:rPr>
                <w:rFonts w:hint="eastAsia" w:ascii="方正仿宋_GBK" w:hAnsi="方正仿宋_GBK" w:eastAsia="方正仿宋_GBK" w:cs="方正仿宋_GBK"/>
                <w:sz w:val="21"/>
                <w:szCs w:val="24"/>
                <w:vertAlign w:val="baseline"/>
                <w:lang w:val="en-US" w:eastAsia="zh-CN"/>
              </w:rPr>
              <w:t>9.非流动负债合计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10.土地使用权</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11.研发经费投入额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lang w:val="en-US" w:eastAsia="zh-CN"/>
              </w:rPr>
            </w:pPr>
            <w:r>
              <w:rPr>
                <w:rFonts w:hint="eastAsia" w:ascii="方正仿宋_GBK" w:hAnsi="方正仿宋_GBK" w:eastAsia="方正仿宋_GBK" w:cs="方正仿宋_GBK"/>
                <w:kern w:val="2"/>
                <w:sz w:val="21"/>
                <w:szCs w:val="24"/>
                <w:vertAlign w:val="baseline"/>
                <w:lang w:val="en-US" w:eastAsia="zh-CN" w:bidi="ar-SA"/>
              </w:rPr>
              <w:t>12.</w:t>
            </w:r>
            <w:r>
              <w:rPr>
                <w:rFonts w:hint="eastAsia" w:ascii="方正仿宋_GBK" w:hAnsi="方正仿宋_GBK" w:eastAsia="方正仿宋_GBK" w:cs="方正仿宋_GBK"/>
                <w:sz w:val="21"/>
                <w:szCs w:val="24"/>
                <w:vertAlign w:val="baseline"/>
                <w:lang w:val="en-US" w:eastAsia="zh-CN"/>
              </w:rPr>
              <w:t>品牌建设经费</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lang w:val="en-US" w:eastAsia="zh-CN"/>
              </w:rPr>
            </w:pPr>
            <w:r>
              <w:rPr>
                <w:rFonts w:hint="eastAsia" w:ascii="方正仿宋_GBK" w:hAnsi="方正仿宋_GBK" w:eastAsia="方正仿宋_GBK" w:cs="方正仿宋_GBK"/>
                <w:sz w:val="21"/>
                <w:szCs w:val="24"/>
                <w:vertAlign w:val="baseline"/>
                <w:lang w:val="en-US" w:eastAsia="zh-CN"/>
              </w:rPr>
              <w:t>投入额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三、质量</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（一）质量管理水平</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楷体_GBK" w:hAnsi="方正楷体_GBK" w:eastAsia="方正楷体_GBK" w:cs="方正楷体_GBK"/>
          <w:sz w:val="28"/>
          <w:szCs w:val="36"/>
          <w:lang w:val="en-US" w:eastAsia="zh-CN"/>
        </w:rPr>
      </w:pPr>
      <w:r>
        <w:rPr>
          <w:rFonts w:hint="default" w:ascii="方正仿宋_GBK" w:hAnsi="方正仿宋_GBK" w:eastAsia="方正仿宋_GBK" w:cs="方正仿宋_GBK"/>
          <w:sz w:val="28"/>
          <w:szCs w:val="36"/>
          <w:lang w:val="en-US" w:eastAsia="zh-CN"/>
        </w:rPr>
        <w:t>请从（1）质量管理方法先进程度；（2）质量管理制度健全情况；（3）持续质量改进程度（应为连续三年数据对比）；（4）产品质量的检测手段等方面予以说明，字数不超过500字，并提供代表最高水平的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（二）质量安全状况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请对产品安全状况予以说明，字数不超过500字，并提供相关证明材料。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（三）质量信用总体状况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请对质量信用等级予以说明，字数不超过200字，并提供相关证明材料。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（四）企业标准体系建设情况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请对企业标准体系建设的完整性和执行情况予以说明，字数不超过500字，并提供相关证明材料。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（五）执行标准先进性</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请对企业标准和国家标准的对比情况予以说明，字数不超过500字，并提供相关证明材料。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（六）产品质量监督抽查情况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请对政府监管部门的监管信息情况予以说明，字数不超过500字，并提供相关证明材料。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（七）进出口分级分类情况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请对进出口分级分类信用等级情况予以说明，字数不超过500字，并提供相关证明材料。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kern w:val="2"/>
          <w:sz w:val="28"/>
          <w:szCs w:val="36"/>
          <w:lang w:val="en-US" w:eastAsia="zh-CN" w:bidi="ar-SA"/>
        </w:rPr>
        <w:t>四、</w:t>
      </w:r>
      <w:r>
        <w:rPr>
          <w:rFonts w:hint="eastAsia" w:ascii="黑体" w:hAnsi="黑体" w:eastAsia="黑体" w:cs="黑体"/>
          <w:sz w:val="28"/>
          <w:szCs w:val="36"/>
          <w:lang w:val="en-US" w:eastAsia="zh-CN"/>
        </w:rPr>
        <w:t>创新</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（一）拥有专利情况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请对获得专利情况以及应用情况予以说明，字数不超过500字。</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（二）奖励</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请对获得省级以上（含国际）创新方面的奖励情况予以说明，字数不超过500字，并提供相应证明材料。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（三）研发经费投入情况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请对经费占销售额的比例情况予以说明，字数不超过500字，并提供相应证明材料。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（四）技术研发实力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请对认证的研发部门等级情况予以说明，字数不超过500字，并提供相应证明材料。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kern w:val="2"/>
          <w:sz w:val="28"/>
          <w:szCs w:val="36"/>
          <w:lang w:val="en-US" w:eastAsia="zh-CN" w:bidi="ar-SA"/>
        </w:rPr>
        <w:t>五、服务</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（一）服务管理体系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请对服务管理体系的完整性（包含售前、售中、售后的服务和用户体验与消费者互动）的情况予以说明，字数不超过500字，并提供相应证明材料。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（二）网点建设</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请对服务网点覆盖销售区域（网点覆盖率）情况予以说明，字数不超过500字，并提供相应证明材料。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（三）顾客满意度或投诉率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请提供具备资质的第三方调查机构的调查报告等方面予以说明，字数不超过500字，并提供相关证明材料。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六、市场</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（一）市场占有率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请对品牌在同类产品中的占有率等方面予以说明，字数不超过500字，并提供相关证明材料。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（二）国际市场开拓情况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请从（1）出口额占行业同类产品出口额的比例；（2）自有品牌出口额占企业出口额的比例；（3）销售区域的覆盖程度等方面予以说明，字数不超过500字，并提供相关证明材料。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（三）品牌历史</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请从企业品牌时间长度予以说明，字数不超过500字，并提供相关证明材料。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（四）品牌建设</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请从（1）广告；（2）品牌维护；（3）品牌建设等方面的经费投入情况予以说明，字数不超过500字，并提供相关证明材料。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（五）品牌管理体系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请对企业品牌管理体系方面予以说明，字数不超过500字，并提供相关证明材料。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七、社会责任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（一）组织治理</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请从（1）企业社会责任的管理团队架构情况；（2）保障员工权益的组织情况等方面予以说明，字数不超过500字，并提供相关证明材料。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（二）劳工准则</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请从员工权利保障水平进行评价（包括保险覆盖比例、员工福利和劳动职业安全保障等因素）予以说明，字数不超过500字，并提供相关证明材料。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84"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（三）环境保护</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请从（1）企业生产过程；（2）减少污染物排放和能源消耗情况；（3）产品绿色设计和资源化回收水平等方面予以说明，字数不超过500字，并提供相关证明材料。</w:t>
      </w:r>
    </w:p>
    <w:tbl>
      <w:tblPr>
        <w:tblStyle w:val="3"/>
        <w:tblpPr w:leftFromText="180" w:rightFromText="180" w:vertAnchor="text" w:horzAnchor="page" w:tblpX="1091"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（四）社会参与与发展</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请对参与公益事业的善款占收入的比例予以说明，字数不超过500字，并提供相关证明材料。</w:t>
      </w:r>
    </w:p>
    <w:tbl>
      <w:tblPr>
        <w:tblStyle w:val="3"/>
        <w:tblpPr w:leftFromText="180" w:rightFromText="180" w:vertAnchor="text" w:horzAnchor="page" w:tblpX="1091"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6"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（五）股东权益</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请对股东回报率予以说明，字数不超过500字，并提供相关证明材料。</w:t>
      </w:r>
    </w:p>
    <w:tbl>
      <w:tblPr>
        <w:tblStyle w:val="3"/>
        <w:tblpPr w:leftFromText="180" w:rightFromText="180" w:vertAnchor="text" w:horzAnchor="page" w:tblpX="1091"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方正楷体_GBK" w:hAnsi="方正楷体_GBK" w:eastAsia="方正楷体_GBK" w:cs="方正楷体_GBK"/>
          <w:sz w:val="28"/>
          <w:szCs w:val="36"/>
          <w:lang w:val="en-US" w:eastAsia="zh-CN"/>
        </w:rPr>
      </w:pPr>
      <w:r>
        <w:rPr>
          <w:rFonts w:hint="eastAsia" w:ascii="黑体" w:hAnsi="黑体" w:eastAsia="黑体" w:cs="黑体"/>
          <w:sz w:val="28"/>
          <w:szCs w:val="36"/>
          <w:lang w:val="en-US" w:eastAsia="zh-CN"/>
        </w:rPr>
        <w:t>八、法律权益</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（一）商标注册的范围</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请从（1）注册商标的注册范围；（2）覆盖的产品范围予以说明，字数不超过500字，并提供相关证明材料。</w:t>
      </w:r>
    </w:p>
    <w:tbl>
      <w:tblPr>
        <w:tblStyle w:val="3"/>
        <w:tblpPr w:leftFromText="180" w:rightFromText="180" w:vertAnchor="text" w:horzAnchor="page" w:tblpX="1091"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2"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（二）知识产权受保护情况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请从（1）企业商标、著作权、科技成果权；（2）专利侵权行为等方面予以说明，字数不超过500字，并提供相关证明材料。</w:t>
      </w:r>
    </w:p>
    <w:tbl>
      <w:tblPr>
        <w:tblStyle w:val="3"/>
        <w:tblpPr w:leftFromText="180" w:rightFromText="180" w:vertAnchor="text" w:horzAnchor="page" w:tblpX="1091"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6"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（三）获奖情况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请对获奖情况，如驰名商标、省级名牌等称号予以说明，字数不超过500字，并提供相关证明材料。</w:t>
      </w:r>
    </w:p>
    <w:tbl>
      <w:tblPr>
        <w:tblStyle w:val="3"/>
        <w:tblpPr w:leftFromText="180" w:rightFromText="180" w:vertAnchor="text" w:horzAnchor="page" w:tblpX="1091"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1"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（四）参与标准制定情况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请对企业参与地方、行业、国家、国际标准制定情况予以说明，字数不超过500字，并提供相关证明材料。</w:t>
      </w:r>
    </w:p>
    <w:tbl>
      <w:tblPr>
        <w:tblStyle w:val="3"/>
        <w:tblpPr w:leftFromText="180" w:rightFromText="180" w:vertAnchor="text" w:horzAnchor="page" w:tblpX="1091"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（五）公平营运活动</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请对遵守国家相关企业营运的法律法规的情况予以说明，字数不超过500字，并提供相关证明材料。</w:t>
      </w:r>
    </w:p>
    <w:tbl>
      <w:tblPr>
        <w:tblStyle w:val="3"/>
        <w:tblpPr w:leftFromText="180" w:rightFromText="180" w:vertAnchor="text" w:horzAnchor="page" w:tblpX="1091"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6"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九、填报数据信息真实性承诺</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承诺书</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本组织郑重承诺: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所提交申报材料真实、准确、有效，并愿意承担相应责任。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sz w:val="32"/>
          <w:szCs w:val="40"/>
          <w:u w:val="single"/>
          <w:lang w:val="en-US" w:eastAsia="zh-CN"/>
        </w:rPr>
      </w:pPr>
      <w:r>
        <w:rPr>
          <w:rFonts w:hint="default" w:ascii="方正仿宋_GBK" w:hAnsi="方正仿宋_GBK" w:eastAsia="方正仿宋_GBK" w:cs="方正仿宋_GBK"/>
          <w:sz w:val="32"/>
          <w:szCs w:val="40"/>
          <w:lang w:val="en-US" w:eastAsia="zh-CN"/>
        </w:rPr>
        <w:t>负责人签字</w:t>
      </w:r>
      <w:r>
        <w:rPr>
          <w:rFonts w:hint="eastAsia" w:ascii="方正仿宋_GBK" w:hAnsi="方正仿宋_GBK" w:eastAsia="方正仿宋_GBK" w:cs="方正仿宋_GBK"/>
          <w:sz w:val="32"/>
          <w:szCs w:val="40"/>
          <w:lang w:val="en-US" w:eastAsia="zh-CN"/>
        </w:rPr>
        <w:t>：</w:t>
      </w:r>
      <w:r>
        <w:rPr>
          <w:rFonts w:hint="eastAsia" w:ascii="方正仿宋_GBK" w:hAnsi="方正仿宋_GBK" w:eastAsia="方正仿宋_GBK" w:cs="方正仿宋_GBK"/>
          <w:sz w:val="32"/>
          <w:szCs w:val="40"/>
          <w:u w:val="single"/>
          <w:lang w:val="en-US" w:eastAsia="zh-CN"/>
        </w:rPr>
        <w:t xml:space="preserve">             </w:t>
      </w:r>
      <w:r>
        <w:rPr>
          <w:rFonts w:hint="eastAsia" w:ascii="方正仿宋_GBK" w:hAnsi="方正仿宋_GBK" w:eastAsia="方正仿宋_GBK" w:cs="方正仿宋_GBK"/>
          <w:sz w:val="32"/>
          <w:szCs w:val="40"/>
          <w:u w:val="non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年</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月</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日</w:t>
      </w:r>
      <w:r>
        <w:rPr>
          <w:rFonts w:hint="eastAsia"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eastAsia"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（申报单位公章）</w:t>
      </w:r>
      <w:r>
        <w:rPr>
          <w:rFonts w:hint="eastAsia"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方正仿宋_GBK" w:hAnsi="方正仿宋_GBK" w:eastAsia="方正仿宋_GBK" w:cs="方正仿宋_GBK"/>
          <w:sz w:val="28"/>
          <w:szCs w:val="36"/>
          <w:lang w:val="en-US" w:eastAsia="zh-CN"/>
        </w:rPr>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E163B77-09F5-4847-9A39-DD94C3ACE30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268E2379-84C6-422D-81B1-C5BCBC22FC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3" w:fontKey="{5D1FEB88-7E5F-44E9-9503-7B13BD042FF8}"/>
  </w:font>
  <w:font w:name="方正仿宋_GBK">
    <w:panose1 w:val="02000000000000000000"/>
    <w:charset w:val="86"/>
    <w:family w:val="auto"/>
    <w:pitch w:val="default"/>
    <w:sig w:usb0="A00002BF" w:usb1="38CF7CFA" w:usb2="00082016" w:usb3="00000000" w:csb0="00040001" w:csb1="00000000"/>
    <w:embedRegular r:id="rId4" w:fontKey="{0A84F279-FD21-4EA8-A0B1-D1DD68B75CB9}"/>
  </w:font>
  <w:font w:name="方正楷体_GBK">
    <w:panose1 w:val="02000000000000000000"/>
    <w:charset w:val="86"/>
    <w:family w:val="auto"/>
    <w:pitch w:val="default"/>
    <w:sig w:usb0="800002BF" w:usb1="38CF7CFA" w:usb2="00000016" w:usb3="00000000" w:csb0="00040000" w:csb1="00000000"/>
    <w:embedRegular r:id="rId5" w:fontKey="{20830C5C-6F90-45A3-9EB3-6AA9F253AD3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NTJkNTdmOWE0MWIzODU0Y2JlMjI1NDAwYzA1OGYifQ=="/>
  </w:docVars>
  <w:rsids>
    <w:rsidRoot w:val="5E114594"/>
    <w:rsid w:val="008B4B1B"/>
    <w:rsid w:val="02B811DD"/>
    <w:rsid w:val="091A3B11"/>
    <w:rsid w:val="0B3D228C"/>
    <w:rsid w:val="101F2077"/>
    <w:rsid w:val="10C65A62"/>
    <w:rsid w:val="10DD66FC"/>
    <w:rsid w:val="150B6FE7"/>
    <w:rsid w:val="18292773"/>
    <w:rsid w:val="1C3B5CE8"/>
    <w:rsid w:val="1E036CCC"/>
    <w:rsid w:val="24493596"/>
    <w:rsid w:val="29954099"/>
    <w:rsid w:val="2B3D5461"/>
    <w:rsid w:val="30B8125D"/>
    <w:rsid w:val="3ADD0FB0"/>
    <w:rsid w:val="3E2E356B"/>
    <w:rsid w:val="4754307C"/>
    <w:rsid w:val="52A525BB"/>
    <w:rsid w:val="5E114594"/>
    <w:rsid w:val="635A179F"/>
    <w:rsid w:val="6B261B6A"/>
    <w:rsid w:val="6D0157F6"/>
    <w:rsid w:val="71E04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改字母新罗马"/>
    <w:basedOn w:val="4"/>
    <w:autoRedefine/>
    <w:qFormat/>
    <w:uiPriority w:val="0"/>
    <w:rPr>
      <w:rFonts w:hint="default" w:ascii="Times New Roman" w:hAnsi="Times New Roman" w:eastAsia="宋体"/>
      <w:sz w:val="21"/>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2024-01-24T07:53:00Z</dcterms:created>
  <dc:creator>岳壮</dc:creator>
  <cp:lastModifiedBy>Kevin Z</cp:lastModifiedBy>
  <dcterms:modified xsi:type="dcterms:W3CDTF">2024-03-20T10:08:17Z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245A7018FA404739B481D7B2A795A880_11</vt:lpwstr>
  </property>
</Properties>
</file>